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center"/>
        <w:rPr>
          <w:rFonts w:ascii="Calibri" w:cs="Calibri" w:eastAsia="Calibri" w:hAnsi="Calibri"/>
          <w:sz w:val="36"/>
          <w:szCs w:val="36"/>
        </w:rPr>
      </w:pPr>
      <w:bookmarkStart w:colFirst="0" w:colLast="0" w:name="_heading=h.jjh3odnze5ok" w:id="0"/>
      <w:bookmarkEnd w:id="0"/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Бриф для разработки фирменного стиля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752975" cy="600710"/>
            <wp:effectExtent b="0" l="0" r="0" t="0"/>
            <wp:wrapTopAndBottom distB="0" dist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0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ind w:firstLine="992"/>
        <w:jc w:val="center"/>
        <w:rPr>
          <w:rFonts w:ascii="Calibri" w:cs="Calibri" w:eastAsia="Calibri" w:hAnsi="Calibri"/>
          <w:color w:val="40404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Заполненный документ пришлите на E-mail: info@dc34.ru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О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просный лист поможет более четко понять ваши пожелания к будущему фирменному стилю.</w:t>
        <w:br w:type="textWrapping"/>
      </w:r>
    </w:p>
    <w:tbl>
      <w:tblPr>
        <w:tblStyle w:val="Table1"/>
        <w:tblW w:w="9072.0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3544"/>
        <w:gridCol w:w="5528"/>
        <w:tblGridChange w:id="0">
          <w:tblGrid>
            <w:gridCol w:w="3544"/>
            <w:gridCol w:w="5528"/>
          </w:tblGrid>
        </w:tblGridChange>
      </w:tblGrid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Организация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Дата: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Контактное лицо: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Телефоны: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E–mail: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Сайт (если есть):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1428571428571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Желаемые сроки: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525375939849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Бюджет проекта: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(возможны рамки от и до)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1. ИНФОРМАЦИЯ О КОМПАНИИ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298.554687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Полное название организации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Общие сведения о компании, сферы деятельности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Описание основных товаров или услуг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 К какому ценовому диапазону относятся товары или услуги компании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Ниже среднего, средний, выше среднего, дорогие.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2. ЦЕЛЕВАЯ АУДИТОРИЯ</w:t>
        <w:tab/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81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Описание целевой аудитории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кого ориентирован продукт/услуги? Каковы социально-демографические характеристики (пол, возраст, доход, образование, стиль жизни) его целевой аудитории?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Потребности пользователей: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хотят получить от сайта ваши посетители (цели, диктуемые сайту извне)?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Чем ваш продукт, компания полезна потребителю?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проблемы ЦА решаются, в чем заключается УТП?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(Уникальное Торговое Предложение).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Можно ли УТП представить в цифрах? Например: на 25% легче, на 45% прочнее, на 1/3 дешевле аналогов и т.п.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3. КОНКУРЕНТЫ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 Прямые конкуренты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Необходимо перечислить прямых конкурентов, что вам нравится в их фирменном стиле, что - нет, и почему.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 Отличительные преимущества/позиционирование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Уникальные свойства и преимущества товаров или услуг, которые отличают Вас от конкурентов.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4. ИНФОРМАЦИЯ О ЗАДАЧЕ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 Составляющие разработки фирменного стиля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Что именно вам необходимо?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Логотип</w:t>
              <w:tab/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Фирменный шрифт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(основной и вспомогательный)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Стилистическая фактура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(графические и имиджевые элементы)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Фирменный блок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(основные сочетания нескольких элементов фирменного стиля)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Брендбук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Визитка</w:t>
              <w:tab/>
              <w:tab/>
              <w:t xml:space="preserve">◻ Конверт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Бланк делового письма</w:t>
              <w:tab/>
              <w:t xml:space="preserve">◻ Бланк электронного письма</w:t>
              <w:br w:type="textWrapping"/>
              <w:t xml:space="preserve">◻ Презентация </w:t>
              <w:tab/>
              <w:tab/>
              <w:t xml:space="preserve">                ◻ Шаблон стиля для технико-коммерческой документации</w:t>
              <w:br w:type="textWrapping"/>
              <w:br w:type="textWrapping"/>
              <w:t xml:space="preserve">◻ Плакат / листовка / флаер</w:t>
              <w:tab/>
              <w:tab/>
              <w:tab/>
              <w:t xml:space="preserve">◻ Типовая листовка рекламы продукции</w:t>
              <w:br w:type="textWrapping"/>
              <w:t xml:space="preserve">◻ Мобильный выставочный стенд</w:t>
              <w:tab/>
              <w:tab/>
              <w:t xml:space="preserve">◻ Оформление фирменного транспорта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Модульная сетка (для объявлений)   </w:t>
              <w:tab/>
              <w:t xml:space="preserve">◻ Типовая брошюра, буклет, каталог</w:t>
              <w:br w:type="textWrapping"/>
              <w:t xml:space="preserve">◻ Бейдж (на одежду, офисный, выставочный)</w:t>
              <w:tab/>
              <w:t xml:space="preserve">◻ Наклейка (гор. и верт. макеты)</w:t>
              <w:br w:type="textWrapping"/>
              <w:t xml:space="preserve">◻ Оформление спецодежды (жилет/бейсболка/куртка)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Пригласительные билеты</w:t>
              <w:tab/>
              <w:t xml:space="preserve">◻ Календарь настольный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Обложка компакт-диска</w:t>
              <w:tab/>
              <w:t xml:space="preserve">◻ Зажигалка</w:t>
              <w:tab/>
              <w:tab/>
              <w:t xml:space="preserve">◻ Открытка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Календарь настенный  </w:t>
              <w:tab/>
              <w:t xml:space="preserve">◻ Папка-байндер</w:t>
              <w:tab/>
              <w:t xml:space="preserve">◻ Флаг (вымпел)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 Блокнот</w:t>
              <w:tab/>
              <w:tab/>
              <w:tab/>
              <w:t xml:space="preserve">◻ Еженедельник</w:t>
              <w:tab/>
              <w:t xml:space="preserve">◻ Блок-куб</w:t>
              <w:br w:type="textWrapping"/>
              <w:t xml:space="preserve">◻ Пепельница </w:t>
              <w:tab/>
              <w:tab/>
              <w:t xml:space="preserve">                ◻ Ручка</w:t>
              <w:tab/>
              <w:tab/>
              <w:t xml:space="preserve">                ◻ Карандаш</w:t>
              <w:br w:type="textWrapping"/>
              <w:t xml:space="preserve">◻ Кружка</w:t>
              <w:tab/>
              <w:tab/>
              <w:tab/>
              <w:t xml:space="preserve">◻ Вывеска</w:t>
              <w:tab/>
              <w:tab/>
              <w:t xml:space="preserve">◻ Другое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(перечислить)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 Для чего именно нужен фирменный стиль?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вашей компании, нового продукта, сервиса и т.д.?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362.10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4.3. Есть ли у вас фирменный стиль, который вы хотите заменить? Если да, то почему вы решили его сменить?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4.4. Является ли ваше предложение привычным для потребителя или, наоборот, инновационным?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4.5. Какие ограничения нужно учитывать при разработке фирменного стиля?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Например, экономичность в производстве (чтобы полиграфия не предусматривала использование дорогой бумаги, вырубки, теснения).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rHeight w:val="267.109374999999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4.6. Какие фирменные стили известных компаний вам нравятся, какие - нет? И почему?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5. ПОЖЕЛАНИЯ К ФИРМЕННОМУ СТИЛЮ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 Нужны ли языковые версии логотипа?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Нужно ли, чтобы в логотипе было отражено название бренда? Если да, напишите название на нужных языках.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.21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5.2. Какой характер на ваш взгляд необходимо придать фирменному стилю?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ответа на этот вопрос, пожалуйста, поставьте галочку в месте, наиболее отвечающим вашим представлениям.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450.0" w:type="dxa"/>
              <w:jc w:val="left"/>
              <w:tblInd w:w="480.0" w:type="dxa"/>
              <w:tblLayout w:type="fixed"/>
              <w:tblLook w:val="0000"/>
            </w:tblPr>
            <w:tblGrid>
              <w:gridCol w:w="2235"/>
              <w:gridCol w:w="450"/>
              <w:gridCol w:w="420"/>
              <w:gridCol w:w="420"/>
              <w:gridCol w:w="390"/>
              <w:gridCol w:w="450"/>
              <w:gridCol w:w="2085"/>
              <w:tblGridChange w:id="0">
                <w:tblGrid>
                  <w:gridCol w:w="2235"/>
                  <w:gridCol w:w="450"/>
                  <w:gridCol w:w="420"/>
                  <w:gridCol w:w="420"/>
                  <w:gridCol w:w="390"/>
                  <w:gridCol w:w="450"/>
                  <w:gridCol w:w="2085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Нижнее значение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Верхнее значение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лёгкость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серьёзность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классика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современность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сдержанность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яркость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экономичность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роскошь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простота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сложность</w:t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5.3. Какие цвета и образы предпочтительно использовать, а какие - нет?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Если есть строгие ограничения или требования - необходимо их обязательно указать.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5.4. Как вы хотите, чтобы был представлен ваш логотип (если он нужен):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Вы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берите из примеров: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10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◻ Композиционно-шрифтовой</w:t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Герб</w:t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Эмблема</w:t>
              <w:br w:type="textWrapping"/>
              <w:tab/>
              <w:t xml:space="preserve">◻ Комбинированный: знак + начертание названия</w:t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Шрифтовой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3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Интегрированный: знак включен в начертание названия</w:t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Персонаж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3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◻ Другое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(вписать)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3" w:right="0" w:firstLine="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5.5. Нужно ли заложить в фирменный стиль динамику/возможность для анимации?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последующего использования в рекламных роликах, презентациях, на сайте и т.д.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5.6. Есть ли у вас стилистические предпочтения?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Выберите из списка или впишите свой вариант: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Детскость, намеренный инфантилизм</w:t>
              <w:tab/>
              <w:t xml:space="preserve">◻ Семантичность</w:t>
              <w:br w:type="textWrapping"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Величественность, аристократизм</w:t>
              <w:tab/>
              <w:tab/>
              <w:t xml:space="preserve">◻ Этника</w:t>
              <w:br w:type="textWrapping"/>
              <w:t xml:space="preserve">◻ Градиенты, прозрачности, блюр</w:t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Система элементов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Объем, фотореалистичность</w:t>
              <w:tab/>
              <w:tab/>
              <w:t xml:space="preserve">◻ Каллиграфия</w:t>
              <w:br w:type="textWrapping"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Историчность, мифологичность</w:t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Художественность</w:t>
              <w:br w:type="textWrapping"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Государственные мотивы</w:t>
              <w:tab/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Корпоративность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Прямолинейность</w:t>
              <w:tab/>
              <w:tab/>
              <w:tab/>
              <w:tab/>
              <w:t xml:space="preserve">◻ Типографика</w:t>
              <w:br w:type="textWrapping"/>
              <w:t xml:space="preserve">◻ Форма и контрформа</w:t>
              <w:tab/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Абстракция</w:t>
              <w:br w:type="textWrapping"/>
              <w:t xml:space="preserve">◻ Аллегория, метафора</w:t>
              <w:tab/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Геометрия</w:t>
              <w:br w:type="textWrapping"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Минимализм, лаконичность</w:t>
              <w:tab/>
              <w:tab/>
              <w:t xml:space="preserve">◻ Другое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5.7. Необходимы ли дополнительные смысловые приемы?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Юмор, эпатаж и т.д.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5.8. Какие образы, объекты, свойства или явления необходимо обязательно отобразить в фирменном стиле?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Например, юность, рассвет и экологичность.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5.9. Нужен ли вам брендбук?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Если да, то какие его элементы должны быть проработаны?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Идеологический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Юридический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3c404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Гайдлайн/паспорт стандартов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◻ Другое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6. ДОПОЛНИТЕЛЬНАЯ ИНФОРМАЦИЯ</w:t>
        <w:tab/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6.1. Список дополнительных услуг, которые вам могут понадобиться: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Создание рекламных баннеров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Брендирование страниц в соцсетях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Фотосъемка (Портреты сотрудников/продукция/другое)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Иллюстрации (Создание уникальных иллюстраций)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Создание видеоролика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◻ Другое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6.2. Любая дополнительная, полезная по проекту информация: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Заполненный документ отправьте на почту: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info@dc34.ru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Компания “Дизайн-Сити”</w:t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Волгоград +7-905-336-45-65 </w:t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sz w:val="22"/>
          <w:szCs w:val="22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https://t.me/designciti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Источник: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https://www.design-citi.com/dizayn-saytov/razrabotka-firmennogo-stilya/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sectPr>
      <w:headerReference r:id="rId11" w:type="even"/>
      <w:footerReference r:id="rId12" w:type="default"/>
      <w:footerReference r:id="rId13" w:type="even"/>
      <w:pgSz w:h="16838" w:w="11906" w:orient="portrait"/>
      <w:pgMar w:bottom="967.9133858267733" w:top="425.1968503937008" w:left="1701" w:right="1134" w:header="568" w:footer="4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505050"/>
        <w:sz w:val="16"/>
        <w:szCs w:val="16"/>
        <w:u w:val="none"/>
        <w:shd w:fill="auto" w:val="clear"/>
        <w:vertAlign w:val="baseline"/>
        <w:rtl w:val="0"/>
      </w:rPr>
      <w:t xml:space="preserve">           </w:t>
      <w:br w:type="textWrapping"/>
      <w:t xml:space="preserve"> С </w:t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тр. </w:t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Century Gothic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сновнойтекст"/>
    <w:next w:val="Основнойтекст"/>
    <w:autoRedefine w:val="0"/>
    <w:hidden w:val="0"/>
    <w:qFormat w:val="0"/>
    <w:pPr>
      <w:keepNext w:val="1"/>
      <w:keepLines w:val="1"/>
      <w:suppressAutoHyphens w:val="1"/>
      <w:overflowPunct w:val="0"/>
      <w:autoSpaceDE w:val="0"/>
      <w:autoSpaceDN w:val="0"/>
      <w:adjustRightInd w:val="0"/>
      <w:spacing w:after="240" w:before="36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 Black" w:cs="Arial Black" w:hAnsi="Arial Black"/>
      <w:bCs w:val="0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сновнойтекст"/>
    <w:next w:val="Основнойтекст"/>
    <w:autoRedefine w:val="0"/>
    <w:hidden w:val="0"/>
    <w:qFormat w:val="0"/>
    <w:pPr>
      <w:keepNext w:val="1"/>
      <w:keepLines w:val="1"/>
      <w:shd w:color="auto" w:fill="c0c0c0" w:val="clear"/>
      <w:suppressAutoHyphens w:val="1"/>
      <w:overflowPunct w:val="0"/>
      <w:autoSpaceDE w:val="0"/>
      <w:autoSpaceDN w:val="0"/>
      <w:adjustRightInd w:val="0"/>
      <w:spacing w:after="240" w:before="240" w:line="1" w:lineRule="atLeast"/>
      <w:ind w:leftChars="-1" w:rightChars="0" w:firstLineChars="-1"/>
      <w:jc w:val="both"/>
      <w:textDirection w:val="btLr"/>
      <w:textAlignment w:val="baseline"/>
      <w:outlineLvl w:val="1"/>
    </w:pPr>
    <w:rPr>
      <w:rFonts w:ascii="Arial Black" w:cs="Arial Black" w:hAnsi="Arial Black"/>
      <w:bCs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Century Gothic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Century Gothic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бычный(веб)1">
    <w:name w:val="Обычный (веб)1"/>
    <w:basedOn w:val="Обычный"/>
    <w:next w:val="Обычный(веб)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hAnsi="Verdana"/>
      <w:bCs w:val="0"/>
      <w:w w:val="100"/>
      <w:position w:val="-1"/>
      <w:sz w:val="17"/>
      <w:szCs w:val="17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hAnsi="Arial"/>
      <w:bCs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TableHeader">
    <w:name w:val="Table Header"/>
    <w:basedOn w:val="Основнойтекст"/>
    <w:next w:val="TableHeader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60" w:before="12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Arial" w:cs="Century Gothic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design-citi.com/dizayn-saytov/razrabotka-firmennogo-stilya/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.me/designcit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dc34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d6SeEhbNOAnsG+E0Q31OESXkCg==">AMUW2mXtbWFRmbi5l1IvXpgkpxy8Fdx8RvrY043FUX2PLEDspV62KPDuIMMN158+pRtGfcPzSZZxUHG1Rln6Jg9U5tQLoZbS81B8/0i0aBkH69nqkl15/GrO11J8WeLoK6l3tO0j8xAh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2020-02-18T15:25:00Z</dcterms:created>
  <dc:creator>Сергей Бесшабашнов</dc:creator>
</cp:coreProperties>
</file>